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39" w:rsidRDefault="004D4439" w:rsidP="004D443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Protokoll styrelsemöte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Örebro Studentkår 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Sektionen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Corax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2018-09-19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Dnr:18/19: XXII.A.</w:t>
      </w:r>
      <w:r w:rsidR="009337F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.2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70"/>
        <w:gridCol w:w="4095"/>
      </w:tblGrid>
      <w:tr w:rsidR="004D4439" w:rsidTr="004D4439">
        <w:trPr>
          <w:trHeight w:val="324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439" w:rsidRDefault="004D44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Kallade </w:t>
            </w:r>
          </w:p>
          <w:p w:rsidR="004D4439" w:rsidRDefault="004D44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439" w:rsidRDefault="004D44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Abdirizak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Yusuf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Elin Svensson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Fredrik Pettersson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Hanna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Swingborg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Jacob Einarsson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Lina Jonsson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Lisbeth Estrada Pérez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Lukas Bergqvist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Sabine Steen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Signe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Axols</w:t>
            </w:r>
            <w:proofErr w:type="spellEnd"/>
          </w:p>
        </w:tc>
      </w:tr>
      <w:tr w:rsidR="004D4439" w:rsidTr="004D4439">
        <w:trPr>
          <w:trHeight w:val="82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439" w:rsidRDefault="004D44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Delges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439" w:rsidRDefault="004D443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 Mötets öppnande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E64414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Abdirizak</w:t>
      </w:r>
      <w:proofErr w:type="spellEnd"/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Yusuf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D44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förklarade mötet öppnat kl.</w:t>
      </w:r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15.</w:t>
      </w:r>
      <w:r w:rsidR="009B61E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10</w:t>
      </w:r>
      <w:r w:rsidR="004D44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§2 Val av mötesordförande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att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välja </w:t>
      </w:r>
      <w:proofErr w:type="spellStart"/>
      <w:r w:rsidR="00E6441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Abdirizak</w:t>
      </w:r>
      <w:proofErr w:type="spellEnd"/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Yusuf</w:t>
      </w:r>
      <w:r w:rsidR="00E6441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 mötesordförande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§3 Val av mötessekreterare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välja</w:t>
      </w:r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Hanna </w:t>
      </w:r>
      <w:proofErr w:type="spellStart"/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Swingborg</w:t>
      </w:r>
      <w:proofErr w:type="spellEnd"/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 mötessekreterare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lastRenderedPageBreak/>
        <w:t>§4 Val av justerare tillika rösträknare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välja </w:t>
      </w:r>
      <w:r w:rsidR="00711C4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Lina Jonsson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 rösträknare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§5 Protokolljustering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protokollet ska vara färdigskrivet senast den </w:t>
      </w:r>
      <w:r w:rsidR="009B61E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25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</w:t>
      </w:r>
      <w:r w:rsidR="009B61E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09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§6 Adjungeringar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§7 Fastställande av dagordningen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fastställa den föreslagna dagordningen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§8 Meddelande och rapporter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9B61EC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Ordförande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Pr="009B61EC" w:rsidRDefault="009B61EC" w:rsidP="009B61EC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9B61E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Varit på ordförandeforum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Fixat med </w:t>
      </w:r>
      <w:r w:rsidR="008F54E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den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ekonomiska verksamhetsberättelsen från föregående styrelse</w:t>
      </w:r>
      <w:r w:rsidR="008F54E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D4439" w:rsidRPr="009B61E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Vice ordförande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Pr="009B61EC" w:rsidRDefault="009B61EC" w:rsidP="009B61EC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B61E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Planerar att gå på möte ang. </w:t>
      </w:r>
      <w:proofErr w:type="gramStart"/>
      <w:r w:rsidRPr="009B61EC">
        <w:rPr>
          <w:rFonts w:eastAsia="Times New Roman" w:cstheme="minorHAnsi"/>
          <w:color w:val="000000"/>
          <w:sz w:val="24"/>
          <w:szCs w:val="24"/>
          <w:lang w:eastAsia="sv-SE"/>
        </w:rPr>
        <w:t>prefekt anställning</w:t>
      </w:r>
      <w:proofErr w:type="gramEnd"/>
      <w:r w:rsidRPr="009B61E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Träffat kårstyrelsen. 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Ekonomiansvarig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Pr="009B61EC" w:rsidRDefault="009B61EC" w:rsidP="009B61EC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Varit på möte ang. fullmakt </w:t>
      </w:r>
      <w:r w:rsidR="00AE30C4">
        <w:rPr>
          <w:rFonts w:eastAsia="Times New Roman" w:cstheme="minorHAnsi"/>
          <w:color w:val="000000"/>
          <w:sz w:val="24"/>
          <w:szCs w:val="24"/>
          <w:lang w:eastAsia="sv-SE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tillsvidare till </w:t>
      </w:r>
      <w:r w:rsidR="00AE30C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ny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näring</w:t>
      </w:r>
      <w:r w:rsidR="00AE30C4">
        <w:rPr>
          <w:rFonts w:eastAsia="Times New Roman" w:cstheme="minorHAnsi"/>
          <w:color w:val="000000"/>
          <w:sz w:val="24"/>
          <w:szCs w:val="24"/>
          <w:lang w:eastAsia="sv-SE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livs</w:t>
      </w:r>
      <w:r w:rsidR="00AE30C4">
        <w:rPr>
          <w:rFonts w:eastAsia="Times New Roman" w:cstheme="minorHAnsi"/>
          <w:color w:val="000000"/>
          <w:sz w:val="24"/>
          <w:szCs w:val="24"/>
          <w:lang w:eastAsia="sv-SE"/>
        </w:rPr>
        <w:t>ansvarig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är </w:t>
      </w:r>
      <w:r w:rsidR="00AE30C4">
        <w:rPr>
          <w:rFonts w:eastAsia="Times New Roman" w:cstheme="minorHAnsi"/>
          <w:color w:val="000000"/>
          <w:sz w:val="24"/>
          <w:szCs w:val="24"/>
          <w:lang w:eastAsia="sv-SE"/>
        </w:rPr>
        <w:t>tillsatt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). Betalt lite kvitton, från om med måndag kan kvitton från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introgrupperna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lämnas in.  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Studiesocialt 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9B61EC" w:rsidP="009B61EC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B61E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Varit i kontakt med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F</w:t>
      </w:r>
      <w:r w:rsidRPr="009B61EC">
        <w:rPr>
          <w:rFonts w:eastAsia="Times New Roman" w:cstheme="minorHAnsi"/>
          <w:color w:val="000000"/>
          <w:sz w:val="24"/>
          <w:szCs w:val="24"/>
          <w:lang w:eastAsia="sv-SE"/>
        </w:rPr>
        <w:t>rimis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ang. finsittning. 330 platser. Går ut med biljettsläpp imorgon</w:t>
      </w:r>
      <w:r w:rsidR="007245E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20/09</w:t>
      </w:r>
    </w:p>
    <w:p w:rsidR="009B61EC" w:rsidRPr="009B61EC" w:rsidRDefault="009B61EC" w:rsidP="009B61E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lastRenderedPageBreak/>
        <w:t>Introduktionsansvarig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9B61EC" w:rsidRPr="009B61EC" w:rsidRDefault="00F3382B" w:rsidP="00A85357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Information angående nya generalen. Elins sista styrelsemöte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Sekreterare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u w:val="single"/>
          <w:lang w:eastAsia="sv-SE"/>
        </w:rPr>
        <w:t>Ledamo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Informationsansvarig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F3382B" w:rsidRPr="00F3382B" w:rsidRDefault="00F3382B" w:rsidP="00F3382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F3382B">
        <w:rPr>
          <w:rFonts w:eastAsia="Times New Roman" w:cstheme="minorHAnsi"/>
          <w:color w:val="000000"/>
          <w:sz w:val="24"/>
          <w:szCs w:val="24"/>
          <w:lang w:eastAsia="sv-SE"/>
        </w:rPr>
        <w:t>Första mötet med korpus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10 medlemmar. Hur ska vi marknadsföra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Corax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>?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Arbeten just nu: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En historiefilm. En film varför man ska jobba på kårhuset. Planerar en film om att hylla introduktionen. Ta nya styrelsebilder. Fixa nya loggan överallt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Utbildningsbevakare mot studiemiljö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Utbildningsbevakare mot utbildning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Näringslivsansvarig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Ordförande lärarutskottet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Pr="00F3382B" w:rsidRDefault="00F3382B" w:rsidP="00F3382B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F3382B">
        <w:rPr>
          <w:rFonts w:eastAsia="Times New Roman" w:cstheme="minorHAnsi"/>
          <w:color w:val="000000"/>
          <w:sz w:val="24"/>
          <w:szCs w:val="24"/>
          <w:lang w:eastAsia="sv-SE"/>
        </w:rPr>
        <w:t>V</w:t>
      </w:r>
      <w:r w:rsidR="00EF6740">
        <w:rPr>
          <w:rFonts w:eastAsia="Times New Roman" w:cstheme="minorHAnsi"/>
          <w:color w:val="000000"/>
          <w:sz w:val="24"/>
          <w:szCs w:val="24"/>
          <w:lang w:eastAsia="sv-SE"/>
        </w:rPr>
        <w:t>arit på v</w:t>
      </w:r>
      <w:r w:rsidRPr="00F3382B">
        <w:rPr>
          <w:rFonts w:eastAsia="Times New Roman" w:cstheme="minorHAnsi"/>
          <w:color w:val="000000"/>
          <w:sz w:val="24"/>
          <w:szCs w:val="24"/>
          <w:lang w:eastAsia="sv-SE"/>
        </w:rPr>
        <w:t>älkomstmässan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Fått en ny utbildningsansvarig. 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Diskussionspunkter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9</w:t>
      </w:r>
      <w:r>
        <w:rPr>
          <w:rFonts w:eastAsia="Times New Roman" w:cstheme="minorHAnsi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Rekrytering av prefekt</w:t>
      </w:r>
    </w:p>
    <w:p w:rsidR="0079192F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</w:t>
      </w:r>
      <w:r w:rsidR="00F3382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En kvinna i ledningen har kontaktat oss </w:t>
      </w:r>
      <w:r w:rsidR="0079192F">
        <w:rPr>
          <w:rFonts w:eastAsia="Times New Roman" w:cstheme="minorHAnsi"/>
          <w:color w:val="000000"/>
          <w:sz w:val="24"/>
          <w:szCs w:val="24"/>
          <w:lang w:eastAsia="sv-SE"/>
        </w:rPr>
        <w:t>angående att</w:t>
      </w:r>
      <w:r w:rsidR="00F3382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HUMUS vill vara mer inkluderade. </w:t>
      </w:r>
      <w:r w:rsidR="0079192F">
        <w:rPr>
          <w:rFonts w:eastAsia="Times New Roman" w:cstheme="minorHAnsi"/>
          <w:color w:val="000000"/>
          <w:sz w:val="24"/>
          <w:szCs w:val="24"/>
          <w:lang w:eastAsia="sv-SE"/>
        </w:rPr>
        <w:t>De vill därför att vi ska vara d</w:t>
      </w:r>
      <w:r w:rsidR="00F3382B">
        <w:rPr>
          <w:rFonts w:eastAsia="Times New Roman" w:cstheme="minorHAnsi"/>
          <w:color w:val="000000"/>
          <w:sz w:val="24"/>
          <w:szCs w:val="24"/>
          <w:lang w:eastAsia="sv-SE"/>
        </w:rPr>
        <w:t>elaktiga i anställningen av nya prefekten.</w:t>
      </w:r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och Lisbeth</w:t>
      </w:r>
      <w:r w:rsidR="00F3382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får vara med och intervjua. </w:t>
      </w:r>
      <w:r w:rsidR="0079192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Förslag på vad de ska ta upp: </w:t>
      </w:r>
    </w:p>
    <w:p w:rsidR="004D4439" w:rsidRDefault="0021282F" w:rsidP="00A61C2B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Blandning av föreläsare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sv-SE"/>
        </w:rPr>
        <w:t>( MKV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tex. Bara från regionen.) Ge frågeförslag på FB</w:t>
      </w:r>
      <w:r w:rsidR="0079192F">
        <w:rPr>
          <w:rFonts w:eastAsia="Times New Roman" w:cstheme="minorHAnsi"/>
          <w:color w:val="000000"/>
          <w:sz w:val="24"/>
          <w:szCs w:val="24"/>
          <w:lang w:eastAsia="sv-SE"/>
        </w:rPr>
        <w:t>?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Hur ska vi få ett bättre samarbete? Mer lärarlett inom de andra sektionerna</w:t>
      </w:r>
      <w:r w:rsidR="0079192F">
        <w:rPr>
          <w:rFonts w:eastAsia="Times New Roman" w:cstheme="minorHAnsi"/>
          <w:color w:val="000000"/>
          <w:sz w:val="24"/>
          <w:szCs w:val="24"/>
          <w:lang w:eastAsia="sv-SE"/>
        </w:rPr>
        <w:t>?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sv-SE"/>
        </w:rPr>
        <w:t>( 20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tim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vs. 4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tim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>)</w:t>
      </w:r>
    </w:p>
    <w:p w:rsidR="0021282F" w:rsidRDefault="0021282F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§10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Institutionledningsråd</w:t>
      </w:r>
      <w:proofErr w:type="spellEnd"/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</w:t>
      </w:r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 vill få oss mer delaktiga, vara mer på fler av våra aktiviteter, 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planera </w:t>
      </w:r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>träffar mer regelbundet.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Låg </w:t>
      </w:r>
      <w:proofErr w:type="spellStart"/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>ansöktstryck</w:t>
      </w:r>
      <w:proofErr w:type="spellEnd"/>
      <w:r w:rsidR="0021282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 HUMUS i år. 8 miljoner kronor mindre än tidigare år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men</w:t>
      </w:r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lyckas hålla kvar i de flesta doktorander. Lägga lärar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>utbildningen</w:t>
      </w:r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helt hos HUMUS (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frågetecken ang. </w:t>
      </w:r>
      <w:proofErr w:type="spellStart"/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>qultura</w:t>
      </w:r>
      <w:proofErr w:type="spellEnd"/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) 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>De är n</w:t>
      </w:r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>ervösa över att vi inte har någon utbildningsbevakare. Om vi inte tillsätter en näringslivs eller utbildning kommer det ansvaret flytta till någon av oss andra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 styrelsen</w:t>
      </w:r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§11 Öppet hus i sektionsrummet den 31 oktober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 w:rsidR="00711C4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>Ett mejl från Åsa: Förr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>a</w:t>
      </w:r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året höll de en aktivitet om att påminna studenter om att man kan åka utomlands. </w:t>
      </w:r>
      <w:proofErr w:type="gramStart"/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>22-26</w:t>
      </w:r>
      <w:proofErr w:type="gramEnd"/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oktober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är</w:t>
      </w:r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utbildningsmässan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Vi beslutar </w:t>
      </w:r>
      <w:r w:rsidR="00A87574" w:rsidRPr="00A87574">
        <w:rPr>
          <w:rFonts w:eastAsia="Times New Roman" w:cstheme="minorHAnsi"/>
          <w:b/>
          <w:color w:val="000000"/>
          <w:sz w:val="24"/>
          <w:szCs w:val="24"/>
          <w:lang w:eastAsia="sv-SE"/>
        </w:rPr>
        <w:t>att</w:t>
      </w:r>
      <w:r w:rsidR="00A8757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B4525A">
        <w:rPr>
          <w:rFonts w:eastAsia="Times New Roman" w:cstheme="minorHAnsi"/>
          <w:color w:val="000000"/>
          <w:sz w:val="24"/>
          <w:szCs w:val="24"/>
          <w:lang w:eastAsia="sv-SE"/>
        </w:rPr>
        <w:t>ha öppet hus 31 oktober</w:t>
      </w:r>
      <w:r w:rsidR="00451DDA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§12 Medlemsvecka vecka 41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 </w:t>
      </w:r>
      <w:r w:rsidR="00095EA0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Vi står ute en timma per dag och marknadsför oss. Signe kan endast mån-ons. OFL kan inte mån. Lina kan inte onsdag. 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262626"/>
          <w:sz w:val="24"/>
          <w:szCs w:val="24"/>
          <w:lang w:eastAsia="sv-SE"/>
        </w:rPr>
        <w:t>§13 FUM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</w:t>
      </w:r>
      <w:r w:rsidR="00095EA0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Vi har fått ett avhopp av en FUM-ledamot samt en suppleant. ”Valmöte” kring hur de ska få information, välja en som får informationen från oss och sprider den vidare. Möte med Lisbeth eller Hanna. FUM möten: 23/10, 4/12, 26/2, 16/4, 17/4. Åsiktslåda? Ha med dem på vissa styrelsemöten? Ge dem mer sektistider. 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§14 Kårsektionsmöte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</w:t>
      </w:r>
      <w:r w:rsidR="0072578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Vi ska marknadsföra de tomma platserna. </w:t>
      </w:r>
      <w:r w:rsidR="00154EA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Fixa medlemslistor och någon måste kolla vilka som är röstberättiga. Fixa en mötesordförande. 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>§15 Beskrivningar av alla styrelseposter</w:t>
      </w:r>
    </w:p>
    <w:p w:rsidR="004D4439" w:rsidRDefault="00711C48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Lina </w:t>
      </w:r>
      <w:r w:rsidR="004D4439">
        <w:rPr>
          <w:rFonts w:eastAsia="Times New Roman" w:cstheme="minorHAnsi"/>
          <w:color w:val="000000"/>
          <w:sz w:val="24"/>
          <w:szCs w:val="24"/>
          <w:lang w:eastAsia="sv-SE"/>
        </w:rPr>
        <w:t>föredrar.</w:t>
      </w:r>
      <w:r w:rsidR="00154EA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Fixa beskrivningar av styrelseposterna för att kunna sälja in. Klart till söndag. 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>§16 Studiesociala – finsittning</w:t>
      </w:r>
    </w:p>
    <w:p w:rsidR="004D4439" w:rsidRDefault="00711C48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Jacob </w:t>
      </w:r>
      <w:r w:rsidR="004D4439">
        <w:rPr>
          <w:rFonts w:eastAsia="Times New Roman" w:cstheme="minorHAnsi"/>
          <w:color w:val="000000"/>
          <w:sz w:val="24"/>
          <w:szCs w:val="24"/>
          <w:lang w:eastAsia="sv-SE"/>
        </w:rPr>
        <w:t>föredrar.</w:t>
      </w:r>
      <w:r w:rsidR="00154EA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B4389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En biljett reserveras till en nystudent i rullstol. 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Övriga frågor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B4389F" w:rsidRPr="00B4389F" w:rsidRDefault="00B4389F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B4389F">
        <w:rPr>
          <w:rFonts w:eastAsia="Times New Roman" w:cstheme="minorHAnsi"/>
          <w:color w:val="000000"/>
          <w:sz w:val="24"/>
          <w:szCs w:val="24"/>
          <w:lang w:eastAsia="sv-SE"/>
        </w:rPr>
        <w:t>Bestick in till sekti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onsrummet behöver köpa. Schema över vem som köper mjölk. Köpa havre/soja mjölk. 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eastAsia="sv-SE"/>
        </w:rPr>
        <w:t>§ Beslut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51DDA" w:rsidP="004D44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Vi beslutar </w:t>
      </w:r>
      <w:r w:rsidRPr="00A87574">
        <w:rPr>
          <w:rFonts w:eastAsia="Times New Roman" w:cstheme="minorHAnsi"/>
          <w:b/>
          <w:color w:val="000000"/>
          <w:sz w:val="24"/>
          <w:szCs w:val="24"/>
          <w:lang w:eastAsia="sv-SE"/>
        </w:rPr>
        <w:t>att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 öppet hus 31 oktober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451DDA" w:rsidRDefault="00451DDA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 Nästa möte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nästa möte hålls den </w:t>
      </w:r>
      <w:r w:rsidR="00B4389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10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</w:t>
      </w:r>
      <w:r w:rsidR="00B4389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10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kl. </w:t>
      </w:r>
      <w:r w:rsidR="00B4389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08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</w:t>
      </w:r>
      <w:r w:rsidR="00B4389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15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 Mötets avslutande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711C48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Yusuf </w:t>
      </w:r>
      <w:r w:rsidR="004D44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förklarade mötet avslutat kl. </w:t>
      </w:r>
      <w:r w:rsidR="00B4389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 w:rsidR="004D44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</w:t>
      </w:r>
      <w:r w:rsidR="00B4389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29</w:t>
      </w:r>
      <w:r w:rsidR="004D443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_______________________________ 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Mötesordförande  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_______________________________ _______________________________  </w:t>
      </w:r>
    </w:p>
    <w:p w:rsidR="004D4439" w:rsidRDefault="004D4439" w:rsidP="004D443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SekreterareJusterare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/Rösträknare  </w:t>
      </w:r>
    </w:p>
    <w:p w:rsidR="004D4439" w:rsidRDefault="004D4439" w:rsidP="004D4439"/>
    <w:p w:rsidR="00552851" w:rsidRDefault="00552851"/>
    <w:sectPr w:rsidR="0055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645"/>
    <w:multiLevelType w:val="hybridMultilevel"/>
    <w:tmpl w:val="D47886A8"/>
    <w:lvl w:ilvl="0" w:tplc="3E48C6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9"/>
    <w:rsid w:val="00095EA0"/>
    <w:rsid w:val="00154EA2"/>
    <w:rsid w:val="0021282F"/>
    <w:rsid w:val="0026051B"/>
    <w:rsid w:val="00451DDA"/>
    <w:rsid w:val="004D4439"/>
    <w:rsid w:val="00552851"/>
    <w:rsid w:val="00711C48"/>
    <w:rsid w:val="007245E8"/>
    <w:rsid w:val="00725788"/>
    <w:rsid w:val="0079192F"/>
    <w:rsid w:val="008F54E7"/>
    <w:rsid w:val="009337F8"/>
    <w:rsid w:val="009974DE"/>
    <w:rsid w:val="009B61EC"/>
    <w:rsid w:val="009D38FE"/>
    <w:rsid w:val="00A61C2B"/>
    <w:rsid w:val="00A85357"/>
    <w:rsid w:val="00A87574"/>
    <w:rsid w:val="00AE30C4"/>
    <w:rsid w:val="00B4389F"/>
    <w:rsid w:val="00B4525A"/>
    <w:rsid w:val="00CA3E4C"/>
    <w:rsid w:val="00D7594D"/>
    <w:rsid w:val="00E64414"/>
    <w:rsid w:val="00EF6740"/>
    <w:rsid w:val="00F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F4D3"/>
  <w15:chartTrackingRefBased/>
  <w15:docId w15:val="{3289D2B8-415B-4401-88EC-9B5F8D1B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39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C08E-EC88-4DA2-88D4-56137D80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730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22</cp:revision>
  <dcterms:created xsi:type="dcterms:W3CDTF">2018-09-19T12:48:00Z</dcterms:created>
  <dcterms:modified xsi:type="dcterms:W3CDTF">2018-09-25T13:54:00Z</dcterms:modified>
</cp:coreProperties>
</file>